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8A7E" w14:textId="77777777" w:rsidR="00840539" w:rsidRDefault="00DB0763">
      <w:pPr>
        <w:rPr>
          <w:sz w:val="32"/>
          <w:szCs w:val="32"/>
        </w:rPr>
      </w:pPr>
      <w:r w:rsidRPr="00DB0763">
        <w:rPr>
          <w:sz w:val="32"/>
          <w:szCs w:val="32"/>
        </w:rPr>
        <w:t>Kort referat fra samling i Skandinavisk nettverk 10. og 11. mai</w:t>
      </w:r>
      <w:r w:rsidR="002E6BFB">
        <w:rPr>
          <w:sz w:val="32"/>
          <w:szCs w:val="32"/>
        </w:rPr>
        <w:t xml:space="preserve"> 2016</w:t>
      </w:r>
    </w:p>
    <w:p w14:paraId="6162C1AA" w14:textId="77777777" w:rsidR="0003068F" w:rsidRDefault="0003068F">
      <w:pPr>
        <w:rPr>
          <w:sz w:val="32"/>
          <w:szCs w:val="32"/>
        </w:rPr>
      </w:pPr>
      <w:r>
        <w:rPr>
          <w:sz w:val="32"/>
          <w:szCs w:val="32"/>
        </w:rPr>
        <w:t>Sted: Høgskolen i Bergen</w:t>
      </w:r>
    </w:p>
    <w:p w14:paraId="24AC71F3" w14:textId="77777777" w:rsidR="00DB0763" w:rsidRDefault="00DB0763">
      <w:pPr>
        <w:rPr>
          <w:sz w:val="32"/>
          <w:szCs w:val="32"/>
        </w:rPr>
      </w:pPr>
    </w:p>
    <w:p w14:paraId="069C2CEE" w14:textId="77777777" w:rsidR="00DB0763" w:rsidRPr="0003068F" w:rsidRDefault="00DB0763">
      <w:pPr>
        <w:rPr>
          <w:b/>
        </w:rPr>
      </w:pPr>
      <w:r w:rsidRPr="0003068F">
        <w:rPr>
          <w:b/>
        </w:rPr>
        <w:t>Tirsdag 10. mai</w:t>
      </w:r>
      <w:r w:rsidR="006A09F7" w:rsidRPr="0003068F">
        <w:rPr>
          <w:b/>
        </w:rPr>
        <w:t>:</w:t>
      </w:r>
    </w:p>
    <w:p w14:paraId="30745C09" w14:textId="77777777" w:rsidR="006A09F7" w:rsidRDefault="006A09F7"/>
    <w:p w14:paraId="7AFB9A3C" w14:textId="77777777" w:rsidR="006A09F7" w:rsidRPr="006A09F7" w:rsidRDefault="006A09F7" w:rsidP="006A09F7">
      <w:pPr>
        <w:rPr>
          <w:rFonts w:cs="Times New Roman"/>
          <w:i/>
          <w:lang w:val="en-US" w:eastAsia="nb-NO" w:bidi="ar-SA"/>
        </w:rPr>
      </w:pPr>
      <w:r w:rsidRPr="006A09F7">
        <w:rPr>
          <w:rFonts w:eastAsia="Calibri" w:cs="Times New Roman"/>
          <w:lang w:val="en-US" w:eastAsia="en-US" w:bidi="ar-SA"/>
        </w:rPr>
        <w:t>Professor Sally Thorne, University of British Columbia,Vancouver</w:t>
      </w:r>
      <w:r>
        <w:rPr>
          <w:rFonts w:eastAsia="Calibri" w:cs="Times New Roman"/>
          <w:lang w:val="en-US" w:eastAsia="en-US" w:bidi="ar-SA"/>
        </w:rPr>
        <w:t xml:space="preserve"> holdt forelesning over t</w:t>
      </w:r>
      <w:r w:rsidR="0003068F">
        <w:rPr>
          <w:rFonts w:eastAsia="Calibri" w:cs="Times New Roman"/>
          <w:lang w:val="en-US" w:eastAsia="en-US" w:bidi="ar-SA"/>
        </w:rPr>
        <w:t>emaet</w:t>
      </w:r>
      <w:r w:rsidRPr="006A09F7">
        <w:rPr>
          <w:rFonts w:eastAsia="Calibri" w:cs="Times New Roman"/>
          <w:lang w:val="en-US" w:eastAsia="en-US" w:bidi="ar-SA"/>
        </w:rPr>
        <w:t xml:space="preserve"> </w:t>
      </w:r>
      <w:r w:rsidRPr="006A09F7">
        <w:rPr>
          <w:rFonts w:cs="Times New Roman"/>
          <w:i/>
          <w:lang w:val="en-US" w:eastAsia="nb-NO" w:bidi="ar-SA"/>
        </w:rPr>
        <w:t>Using phenomenological wisdom in the inquiry work of the applied practice fields: What Interpretive Description adds to the conversation</w:t>
      </w:r>
      <w:r w:rsidR="006F2944">
        <w:rPr>
          <w:rFonts w:cs="Times New Roman"/>
          <w:i/>
          <w:lang w:val="en-US" w:eastAsia="nb-NO" w:bidi="ar-SA"/>
        </w:rPr>
        <w:t>.</w:t>
      </w:r>
    </w:p>
    <w:p w14:paraId="2158EF41" w14:textId="77777777" w:rsidR="006A09F7" w:rsidRPr="006A09F7" w:rsidRDefault="006A09F7" w:rsidP="006A09F7">
      <w:pPr>
        <w:rPr>
          <w:rFonts w:eastAsia="Calibri" w:cs="Times New Roman"/>
          <w:lang w:val="en-US" w:eastAsia="en-US" w:bidi="ar-SA"/>
        </w:rPr>
      </w:pPr>
    </w:p>
    <w:p w14:paraId="6BDF430A" w14:textId="77777777" w:rsidR="006A09F7" w:rsidRPr="0003068F" w:rsidRDefault="006A09F7" w:rsidP="006A09F7">
      <w:pPr>
        <w:rPr>
          <w:rFonts w:eastAsia="Calibri" w:cs="Times New Roman"/>
          <w:lang w:eastAsia="en-US" w:bidi="ar-SA"/>
        </w:rPr>
      </w:pPr>
      <w:r w:rsidRPr="00155F43">
        <w:rPr>
          <w:rFonts w:eastAsia="Calibri" w:cs="Times New Roman"/>
          <w:lang w:eastAsia="en-US" w:bidi="ar-SA"/>
        </w:rPr>
        <w:t>Janice Andersen, Beate-Christine Hope Kolltveit og Hilde Strøm-Smith, alle phd-kandidater ved Universitetet i Bergen, fortalte kort om sine erfaringer ved bruk av In</w:t>
      </w:r>
      <w:r w:rsidR="0003068F" w:rsidRPr="00155F43">
        <w:rPr>
          <w:rFonts w:eastAsia="Calibri" w:cs="Times New Roman"/>
          <w:lang w:eastAsia="en-US" w:bidi="ar-SA"/>
        </w:rPr>
        <w:t>terpretive D</w:t>
      </w:r>
      <w:r w:rsidRPr="00155F43">
        <w:rPr>
          <w:rFonts w:eastAsia="Calibri" w:cs="Times New Roman"/>
          <w:lang w:eastAsia="en-US" w:bidi="ar-SA"/>
        </w:rPr>
        <w:t>escription</w:t>
      </w:r>
      <w:r w:rsidR="0003068F" w:rsidRPr="00155F43">
        <w:rPr>
          <w:rFonts w:eastAsia="Calibri" w:cs="Times New Roman"/>
          <w:lang w:eastAsia="en-US" w:bidi="ar-SA"/>
        </w:rPr>
        <w:t xml:space="preserve">. </w:t>
      </w:r>
      <w:r w:rsidR="002E6BFB">
        <w:rPr>
          <w:rFonts w:eastAsia="Calibri" w:cs="Times New Roman"/>
          <w:lang w:eastAsia="en-US" w:bidi="ar-SA"/>
        </w:rPr>
        <w:t>Deretter</w:t>
      </w:r>
      <w:r w:rsidRPr="006A09F7">
        <w:rPr>
          <w:rFonts w:eastAsia="Calibri" w:cs="Times New Roman"/>
          <w:lang w:eastAsia="en-US" w:bidi="ar-SA"/>
        </w:rPr>
        <w:t xml:space="preserve"> hadde vi en konstruktiv plenumsdiskusjon før vi gikk </w:t>
      </w:r>
      <w:r w:rsidR="002E6BFB">
        <w:rPr>
          <w:rFonts w:eastAsia="Calibri" w:cs="Times New Roman"/>
          <w:lang w:eastAsia="en-US" w:bidi="ar-SA"/>
        </w:rPr>
        <w:t xml:space="preserve">til </w:t>
      </w:r>
      <w:r w:rsidRPr="006A09F7">
        <w:rPr>
          <w:rFonts w:eastAsia="Calibri" w:cs="Times New Roman"/>
          <w:lang w:eastAsia="en-US" w:bidi="ar-SA"/>
        </w:rPr>
        <w:t>felles middag</w:t>
      </w:r>
      <w:r w:rsidR="002E6BFB">
        <w:rPr>
          <w:rFonts w:eastAsia="Calibri" w:cs="Times New Roman"/>
          <w:lang w:eastAsia="en-US" w:bidi="ar-SA"/>
        </w:rPr>
        <w:t xml:space="preserve"> på restaurant Roast</w:t>
      </w:r>
      <w:r w:rsidR="007A5065">
        <w:rPr>
          <w:rFonts w:eastAsia="Calibri" w:cs="Times New Roman"/>
          <w:lang w:eastAsia="en-US" w:bidi="ar-SA"/>
        </w:rPr>
        <w:t xml:space="preserve"> i sentrum av Bergen</w:t>
      </w:r>
      <w:r w:rsidR="002E6BFB">
        <w:rPr>
          <w:rFonts w:eastAsia="Calibri" w:cs="Times New Roman"/>
          <w:lang w:eastAsia="en-US" w:bidi="ar-SA"/>
        </w:rPr>
        <w:t>.</w:t>
      </w:r>
    </w:p>
    <w:p w14:paraId="6F1BB9D6" w14:textId="77777777" w:rsidR="002E6BFB" w:rsidRDefault="002E6BFB" w:rsidP="006A09F7">
      <w:pPr>
        <w:rPr>
          <w:rFonts w:eastAsia="Calibri" w:cs="Times New Roman"/>
          <w:lang w:eastAsia="en-US" w:bidi="ar-SA"/>
        </w:rPr>
      </w:pPr>
    </w:p>
    <w:p w14:paraId="15B53377" w14:textId="77777777" w:rsidR="002E6BFB" w:rsidRPr="0003068F" w:rsidRDefault="002E6BFB" w:rsidP="006A09F7">
      <w:pPr>
        <w:rPr>
          <w:rFonts w:eastAsia="Calibri" w:cs="Times New Roman"/>
          <w:b/>
          <w:lang w:eastAsia="en-US" w:bidi="ar-SA"/>
        </w:rPr>
      </w:pPr>
      <w:r w:rsidRPr="0003068F">
        <w:rPr>
          <w:rFonts w:eastAsia="Calibri" w:cs="Times New Roman"/>
          <w:b/>
          <w:lang w:eastAsia="en-US" w:bidi="ar-SA"/>
        </w:rPr>
        <w:t>Onsdag 11. mai</w:t>
      </w:r>
    </w:p>
    <w:p w14:paraId="63842549" w14:textId="77777777" w:rsidR="002E6BFB" w:rsidRDefault="002E6BFB" w:rsidP="006A09F7">
      <w:pPr>
        <w:rPr>
          <w:rFonts w:eastAsia="Calibri" w:cs="Times New Roman"/>
          <w:lang w:eastAsia="en-US" w:bidi="ar-SA"/>
        </w:rPr>
      </w:pPr>
    </w:p>
    <w:p w14:paraId="5F973F2E" w14:textId="77777777" w:rsidR="002E6BFB" w:rsidRDefault="002E6BFB" w:rsidP="006A09F7">
      <w:r w:rsidRPr="0023273C">
        <w:rPr>
          <w:rFonts w:eastAsia="Calibri"/>
        </w:rPr>
        <w:t>Professor Kirsti Malterud, Universitetet i Bergen</w:t>
      </w:r>
      <w:r>
        <w:rPr>
          <w:rFonts w:eastAsia="Calibri"/>
        </w:rPr>
        <w:t xml:space="preserve"> foreleste over tittelen</w:t>
      </w:r>
      <w:r w:rsidRPr="0023273C">
        <w:rPr>
          <w:rFonts w:eastAsia="Calibri"/>
        </w:rPr>
        <w:t>:</w:t>
      </w:r>
      <w:r w:rsidRPr="0023273C">
        <w:t xml:space="preserve"> </w:t>
      </w:r>
      <w:r w:rsidRPr="0023273C">
        <w:rPr>
          <w:i/>
        </w:rPr>
        <w:t>Systematisk tekstkondensering - en metode for tematisk tverrgående analyse av kvalitative data</w:t>
      </w:r>
      <w:r>
        <w:rPr>
          <w:i/>
        </w:rPr>
        <w:t>.</w:t>
      </w:r>
      <w:r w:rsidR="0003068F">
        <w:t xml:space="preserve"> Kirstis pp-presentasjon er tidligere sendt til deltakerne på nettverkssamlingen. Etter forelesningen var det en</w:t>
      </w:r>
      <w:r w:rsidRPr="002E6BFB">
        <w:t xml:space="preserve"> konstruktiv diskusjon i plenum</w:t>
      </w:r>
    </w:p>
    <w:p w14:paraId="485FA37F" w14:textId="77777777" w:rsidR="006F2944" w:rsidRDefault="006F2944" w:rsidP="006A09F7"/>
    <w:p w14:paraId="18102C89" w14:textId="77777777" w:rsidR="006F2944" w:rsidRDefault="0003068F" w:rsidP="006F2944">
      <w:pPr>
        <w:rPr>
          <w:rFonts w:eastAsia="Calibri" w:cs="Times New Roman"/>
          <w:lang w:eastAsia="en-US" w:bidi="ar-SA"/>
        </w:rPr>
      </w:pPr>
      <w:r>
        <w:t>Resten av nettverksmøtet gikk i sin helhet til å diskutere innhold og fremdrift for en vitenskapelig antologi med fokus på fenomenologisk helsefaglig forskning. Vi fikk først</w:t>
      </w:r>
      <w:r w:rsidR="006F2944">
        <w:t xml:space="preserve"> et kort referat fra redaktørgruppen</w:t>
      </w:r>
      <w:r w:rsidR="006F2944" w:rsidRPr="006F2944">
        <w:rPr>
          <w:rFonts w:eastAsia="Calibri" w:cs="Times New Roman"/>
          <w:lang w:eastAsia="en-US" w:bidi="ar-SA"/>
        </w:rPr>
        <w:t xml:space="preserve"> </w:t>
      </w:r>
      <w:r w:rsidR="006F2944">
        <w:rPr>
          <w:rFonts w:eastAsia="Calibri" w:cs="Times New Roman"/>
          <w:lang w:eastAsia="en-US" w:bidi="ar-SA"/>
        </w:rPr>
        <w:t xml:space="preserve">som består av </w:t>
      </w:r>
      <w:r w:rsidR="006F2944" w:rsidRPr="006F2944">
        <w:rPr>
          <w:rFonts w:eastAsia="Calibri" w:cs="Times New Roman"/>
          <w:lang w:eastAsia="en-US" w:bidi="ar-SA"/>
        </w:rPr>
        <w:t>Bente Martinsen,</w:t>
      </w:r>
      <w:r w:rsidR="007A5065">
        <w:rPr>
          <w:rFonts w:eastAsia="Calibri" w:cs="Times New Roman"/>
          <w:lang w:eastAsia="en-US" w:bidi="ar-SA"/>
        </w:rPr>
        <w:t xml:space="preserve"> Århus U</w:t>
      </w:r>
      <w:r w:rsidR="000A0F56">
        <w:rPr>
          <w:rFonts w:eastAsia="Calibri" w:cs="Times New Roman"/>
          <w:lang w:eastAsia="en-US" w:bidi="ar-SA"/>
        </w:rPr>
        <w:t>niversitet,</w:t>
      </w:r>
      <w:r w:rsidR="006F2944" w:rsidRPr="006F2944">
        <w:rPr>
          <w:rFonts w:eastAsia="Calibri" w:cs="Times New Roman"/>
          <w:lang w:eastAsia="en-US" w:bidi="ar-SA"/>
        </w:rPr>
        <w:t xml:space="preserve"> Susann</w:t>
      </w:r>
      <w:r w:rsidR="006F2944">
        <w:rPr>
          <w:rFonts w:eastAsia="Calibri" w:cs="Times New Roman"/>
          <w:lang w:eastAsia="en-US" w:bidi="ar-SA"/>
        </w:rPr>
        <w:t>e Rosberg</w:t>
      </w:r>
      <w:r w:rsidR="000A0F56">
        <w:rPr>
          <w:rFonts w:eastAsia="Calibri" w:cs="Times New Roman"/>
          <w:lang w:eastAsia="en-US" w:bidi="ar-SA"/>
        </w:rPr>
        <w:t>, Universitetet i Gøteborg</w:t>
      </w:r>
      <w:r w:rsidR="006F2944">
        <w:rPr>
          <w:rFonts w:eastAsia="Calibri" w:cs="Times New Roman"/>
          <w:lang w:eastAsia="en-US" w:bidi="ar-SA"/>
        </w:rPr>
        <w:t xml:space="preserve"> og Sissel Lisa Storli,</w:t>
      </w:r>
      <w:r w:rsidR="000A0F56">
        <w:rPr>
          <w:rFonts w:eastAsia="Calibri" w:cs="Times New Roman"/>
          <w:lang w:eastAsia="en-US" w:bidi="ar-SA"/>
        </w:rPr>
        <w:t xml:space="preserve"> Universitetet i Tromsø,</w:t>
      </w:r>
      <w:r w:rsidR="006F2944" w:rsidRPr="006F2944">
        <w:rPr>
          <w:rFonts w:eastAsia="Calibri" w:cs="Times New Roman"/>
          <w:lang w:eastAsia="en-US" w:bidi="ar-SA"/>
        </w:rPr>
        <w:t xml:space="preserve"> om plane</w:t>
      </w:r>
      <w:r w:rsidR="000A0F56">
        <w:rPr>
          <w:rFonts w:eastAsia="Calibri" w:cs="Times New Roman"/>
          <w:lang w:eastAsia="en-US" w:bidi="ar-SA"/>
        </w:rPr>
        <w:t>ne</w:t>
      </w:r>
      <w:r>
        <w:rPr>
          <w:rFonts w:eastAsia="Calibri" w:cs="Times New Roman"/>
          <w:lang w:eastAsia="en-US" w:bidi="ar-SA"/>
        </w:rPr>
        <w:t xml:space="preserve"> så langt</w:t>
      </w:r>
      <w:r w:rsidR="006F2944">
        <w:rPr>
          <w:rFonts w:eastAsia="Calibri" w:cs="Times New Roman"/>
          <w:lang w:eastAsia="en-US" w:bidi="ar-SA"/>
        </w:rPr>
        <w:t xml:space="preserve">. Deretter gikk nettverket i grupper og diskuterte detaljer rundt den videre prosessen. </w:t>
      </w:r>
      <w:r w:rsidR="00942798">
        <w:rPr>
          <w:rFonts w:eastAsia="Calibri" w:cs="Times New Roman"/>
          <w:lang w:eastAsia="en-US" w:bidi="ar-SA"/>
        </w:rPr>
        <w:t>Redaktørgruppen hadde laget forslag til synopsis for</w:t>
      </w:r>
      <w:r w:rsidR="00C33792">
        <w:rPr>
          <w:rFonts w:eastAsia="Calibri" w:cs="Times New Roman"/>
          <w:lang w:eastAsia="en-US" w:bidi="ar-SA"/>
        </w:rPr>
        <w:t xml:space="preserve"> innholdet i antologien som var </w:t>
      </w:r>
      <w:r>
        <w:rPr>
          <w:rFonts w:eastAsia="Calibri" w:cs="Times New Roman"/>
          <w:lang w:eastAsia="en-US" w:bidi="ar-SA"/>
        </w:rPr>
        <w:t xml:space="preserve">et godt </w:t>
      </w:r>
      <w:r w:rsidR="00C33792">
        <w:rPr>
          <w:rFonts w:eastAsia="Calibri" w:cs="Times New Roman"/>
          <w:lang w:eastAsia="en-US" w:bidi="ar-SA"/>
        </w:rPr>
        <w:t xml:space="preserve">utgangspunkt </w:t>
      </w:r>
      <w:r w:rsidR="00942798">
        <w:rPr>
          <w:rFonts w:eastAsia="Calibri" w:cs="Times New Roman"/>
          <w:lang w:eastAsia="en-US" w:bidi="ar-SA"/>
        </w:rPr>
        <w:t xml:space="preserve">for diskusjon i gruppene. </w:t>
      </w:r>
      <w:r w:rsidR="006F2944">
        <w:rPr>
          <w:rFonts w:eastAsia="Calibri" w:cs="Times New Roman"/>
          <w:lang w:eastAsia="en-US" w:bidi="ar-SA"/>
        </w:rPr>
        <w:t>Det foreligger egne referat fra hver gruppe. Etter lunsj hadde vi en oppsummering fra hver gruppe og en diskusjon rundt veien videre.</w:t>
      </w:r>
      <w:r w:rsidR="00942798">
        <w:rPr>
          <w:rFonts w:eastAsia="Calibri" w:cs="Times New Roman"/>
          <w:lang w:eastAsia="en-US" w:bidi="ar-SA"/>
        </w:rPr>
        <w:t xml:space="preserve"> Redaktørgruppen ville fortsette arbeidet med å sond</w:t>
      </w:r>
      <w:r w:rsidR="00C33792">
        <w:rPr>
          <w:rFonts w:eastAsia="Calibri" w:cs="Times New Roman"/>
          <w:lang w:eastAsia="en-US" w:bidi="ar-SA"/>
        </w:rPr>
        <w:t>e</w:t>
      </w:r>
      <w:r w:rsidR="007A5065">
        <w:rPr>
          <w:rFonts w:eastAsia="Calibri" w:cs="Times New Roman"/>
          <w:lang w:eastAsia="en-US" w:bidi="ar-SA"/>
        </w:rPr>
        <w:t>re mulighet for utgivelse med ulike forlag</w:t>
      </w:r>
      <w:r w:rsidR="00942798">
        <w:rPr>
          <w:rFonts w:eastAsia="Calibri" w:cs="Times New Roman"/>
          <w:lang w:eastAsia="en-US" w:bidi="ar-SA"/>
        </w:rPr>
        <w:t xml:space="preserve">. </w:t>
      </w:r>
      <w:r w:rsidR="00C33792">
        <w:rPr>
          <w:rFonts w:eastAsia="Calibri" w:cs="Times New Roman"/>
          <w:lang w:eastAsia="en-US" w:bidi="ar-SA"/>
        </w:rPr>
        <w:t>Gruppen vil</w:t>
      </w:r>
      <w:r w:rsidR="007A5065">
        <w:rPr>
          <w:rFonts w:eastAsia="Calibri" w:cs="Times New Roman"/>
          <w:lang w:eastAsia="en-US" w:bidi="ar-SA"/>
        </w:rPr>
        <w:t>le</w:t>
      </w:r>
      <w:r w:rsidR="00C33792">
        <w:rPr>
          <w:rFonts w:eastAsia="Calibri" w:cs="Times New Roman"/>
          <w:lang w:eastAsia="en-US" w:bidi="ar-SA"/>
        </w:rPr>
        <w:t xml:space="preserve"> også send</w:t>
      </w:r>
      <w:r w:rsidR="00942798">
        <w:rPr>
          <w:rFonts w:eastAsia="Calibri" w:cs="Times New Roman"/>
          <w:lang w:eastAsia="en-US" w:bidi="ar-SA"/>
        </w:rPr>
        <w:t>e</w:t>
      </w:r>
      <w:r w:rsidR="00C33792">
        <w:rPr>
          <w:rFonts w:eastAsia="Calibri" w:cs="Times New Roman"/>
          <w:lang w:eastAsia="en-US" w:bidi="ar-SA"/>
        </w:rPr>
        <w:t xml:space="preserve"> ut en ny </w:t>
      </w:r>
      <w:r w:rsidR="00942798">
        <w:rPr>
          <w:rFonts w:eastAsia="Calibri" w:cs="Times New Roman"/>
          <w:lang w:eastAsia="en-US" w:bidi="ar-SA"/>
        </w:rPr>
        <w:t>synopsis med utgangspunkt i diskusjonen, slik a</w:t>
      </w:r>
      <w:r w:rsidR="00C33792">
        <w:rPr>
          <w:rFonts w:eastAsia="Calibri" w:cs="Times New Roman"/>
          <w:lang w:eastAsia="en-US" w:bidi="ar-SA"/>
        </w:rPr>
        <w:t xml:space="preserve">t nettverksmedlemmene kan melde </w:t>
      </w:r>
      <w:r>
        <w:rPr>
          <w:rFonts w:eastAsia="Calibri" w:cs="Times New Roman"/>
          <w:lang w:eastAsia="en-US" w:bidi="ar-SA"/>
        </w:rPr>
        <w:t xml:space="preserve">fra til redaktørgruppen innenfor </w:t>
      </w:r>
      <w:r w:rsidR="00C33792">
        <w:rPr>
          <w:rFonts w:eastAsia="Calibri" w:cs="Times New Roman"/>
          <w:lang w:eastAsia="en-US" w:bidi="ar-SA"/>
        </w:rPr>
        <w:t>hvilke</w:t>
      </w:r>
      <w:r>
        <w:rPr>
          <w:rFonts w:eastAsia="Calibri" w:cs="Times New Roman"/>
          <w:lang w:eastAsia="en-US" w:bidi="ar-SA"/>
        </w:rPr>
        <w:t xml:space="preserve">t </w:t>
      </w:r>
      <w:r w:rsidR="00C33792">
        <w:rPr>
          <w:rFonts w:eastAsia="Calibri" w:cs="Times New Roman"/>
          <w:lang w:eastAsia="en-US" w:bidi="ar-SA"/>
        </w:rPr>
        <w:t xml:space="preserve">tema </w:t>
      </w:r>
      <w:r>
        <w:rPr>
          <w:rFonts w:eastAsia="Calibri" w:cs="Times New Roman"/>
          <w:lang w:eastAsia="en-US" w:bidi="ar-SA"/>
        </w:rPr>
        <w:t xml:space="preserve">i antologien </w:t>
      </w:r>
      <w:r w:rsidR="00C33792">
        <w:rPr>
          <w:rFonts w:eastAsia="Calibri" w:cs="Times New Roman"/>
          <w:lang w:eastAsia="en-US" w:bidi="ar-SA"/>
        </w:rPr>
        <w:t>de evt ønsker å b</w:t>
      </w:r>
      <w:r>
        <w:rPr>
          <w:rFonts w:eastAsia="Calibri" w:cs="Times New Roman"/>
          <w:lang w:eastAsia="en-US" w:bidi="ar-SA"/>
        </w:rPr>
        <w:t>idra</w:t>
      </w:r>
      <w:r w:rsidR="00C33792">
        <w:rPr>
          <w:rFonts w:eastAsia="Calibri" w:cs="Times New Roman"/>
          <w:lang w:eastAsia="en-US" w:bidi="ar-SA"/>
        </w:rPr>
        <w:t>.</w:t>
      </w:r>
    </w:p>
    <w:p w14:paraId="3F893EBD" w14:textId="77777777" w:rsidR="000A0F56" w:rsidRDefault="000A0F56" w:rsidP="006F2944">
      <w:pPr>
        <w:rPr>
          <w:rFonts w:eastAsia="Calibri" w:cs="Times New Roman"/>
          <w:lang w:eastAsia="en-US" w:bidi="ar-SA"/>
        </w:rPr>
      </w:pPr>
    </w:p>
    <w:p w14:paraId="0F38B0A1" w14:textId="77777777" w:rsidR="000A0F56" w:rsidRDefault="000A0F56" w:rsidP="006F2944">
      <w:pPr>
        <w:rPr>
          <w:rFonts w:eastAsia="Calibri" w:cs="Times New Roman"/>
          <w:lang w:eastAsia="en-US" w:bidi="ar-SA"/>
        </w:rPr>
      </w:pPr>
      <w:r>
        <w:rPr>
          <w:rFonts w:eastAsia="Calibri" w:cs="Times New Roman"/>
          <w:lang w:eastAsia="en-US" w:bidi="ar-SA"/>
        </w:rPr>
        <w:t>Siste post på programmet var valg av nye medlemmer i styringsgruppen</w:t>
      </w:r>
      <w:r w:rsidR="007A5065">
        <w:rPr>
          <w:rFonts w:eastAsia="Calibri" w:cs="Times New Roman"/>
          <w:lang w:eastAsia="en-US" w:bidi="ar-SA"/>
        </w:rPr>
        <w:t>,</w:t>
      </w:r>
      <w:r>
        <w:rPr>
          <w:rFonts w:eastAsia="Calibri" w:cs="Times New Roman"/>
          <w:lang w:eastAsia="en-US" w:bidi="ar-SA"/>
        </w:rPr>
        <w:t xml:space="preserve"> siden Edith Mark og Eva Gjen</w:t>
      </w:r>
      <w:r w:rsidR="007A5065">
        <w:rPr>
          <w:rFonts w:eastAsia="Calibri" w:cs="Times New Roman"/>
          <w:lang w:eastAsia="en-US" w:bidi="ar-SA"/>
        </w:rPr>
        <w:t xml:space="preserve">gedal ønsket å gå ut av </w:t>
      </w:r>
      <w:r>
        <w:rPr>
          <w:rFonts w:eastAsia="Calibri" w:cs="Times New Roman"/>
          <w:lang w:eastAsia="en-US" w:bidi="ar-SA"/>
        </w:rPr>
        <w:t>gruppen. Helena Dahlberg, Universitetet i Gøteborg og Asgjerd Litlere Moi, ble valgt ved akklamasjon. Sissel Lisa Storli fortsetter som medlem og Annelise Norlyk overtar ledervervet. Helena Dahlberg og Sus</w:t>
      </w:r>
      <w:r w:rsidR="007A5065">
        <w:rPr>
          <w:rFonts w:eastAsia="Calibri" w:cs="Times New Roman"/>
          <w:lang w:eastAsia="en-US" w:bidi="ar-SA"/>
        </w:rPr>
        <w:t>anne Rosberg inviterte</w:t>
      </w:r>
      <w:r>
        <w:rPr>
          <w:rFonts w:eastAsia="Calibri" w:cs="Times New Roman"/>
          <w:lang w:eastAsia="en-US" w:bidi="ar-SA"/>
        </w:rPr>
        <w:t xml:space="preserve"> til Gøteborg og tar ansvar for neste års nettverkssamling. Vi kommer tilbake til dato. Eva tar ansvar for å oppdatere medlemslisten.</w:t>
      </w:r>
    </w:p>
    <w:p w14:paraId="0CDCCD69" w14:textId="77777777" w:rsidR="000A0F56" w:rsidRDefault="000A0F56" w:rsidP="006F2944">
      <w:pPr>
        <w:rPr>
          <w:rFonts w:eastAsia="Calibri" w:cs="Times New Roman"/>
          <w:lang w:eastAsia="en-US" w:bidi="ar-SA"/>
        </w:rPr>
      </w:pPr>
    </w:p>
    <w:p w14:paraId="0DC0DC1C" w14:textId="77777777" w:rsidR="000A0F56" w:rsidRDefault="000A0F56" w:rsidP="006F2944">
      <w:pPr>
        <w:rPr>
          <w:rFonts w:eastAsia="Calibri" w:cs="Times New Roman"/>
          <w:lang w:eastAsia="en-US" w:bidi="ar-SA"/>
        </w:rPr>
      </w:pPr>
    </w:p>
    <w:p w14:paraId="3AC8E308" w14:textId="77777777" w:rsidR="000A0F56" w:rsidRDefault="000A0F56" w:rsidP="006F2944">
      <w:pPr>
        <w:rPr>
          <w:rFonts w:eastAsia="Calibri" w:cs="Times New Roman"/>
          <w:lang w:eastAsia="en-US" w:bidi="ar-SA"/>
        </w:rPr>
      </w:pPr>
      <w:r>
        <w:rPr>
          <w:rFonts w:eastAsia="Calibri" w:cs="Times New Roman"/>
          <w:lang w:eastAsia="en-US" w:bidi="ar-SA"/>
        </w:rPr>
        <w:t>Bergen 15. juni 2016</w:t>
      </w:r>
    </w:p>
    <w:p w14:paraId="47BA80F9" w14:textId="77777777" w:rsidR="000A0F56" w:rsidRDefault="000A0F56" w:rsidP="006F2944">
      <w:pPr>
        <w:rPr>
          <w:rFonts w:eastAsia="Calibri" w:cs="Times New Roman"/>
          <w:lang w:eastAsia="en-US" w:bidi="ar-SA"/>
        </w:rPr>
      </w:pPr>
    </w:p>
    <w:p w14:paraId="58F2ACD8" w14:textId="77777777" w:rsidR="000A0F56" w:rsidRDefault="000A0F56" w:rsidP="006F2944">
      <w:pPr>
        <w:rPr>
          <w:rFonts w:eastAsia="Calibri" w:cs="Times New Roman"/>
          <w:lang w:eastAsia="en-US" w:bidi="ar-SA"/>
        </w:rPr>
      </w:pPr>
      <w:r>
        <w:rPr>
          <w:rFonts w:eastAsia="Calibri" w:cs="Times New Roman"/>
          <w:lang w:eastAsia="en-US" w:bidi="ar-SA"/>
        </w:rPr>
        <w:t>Eva Gjengedal</w:t>
      </w:r>
    </w:p>
    <w:p w14:paraId="70DDB2E2" w14:textId="77777777" w:rsidR="000A0F56" w:rsidRPr="006F2944" w:rsidRDefault="000A0F56" w:rsidP="006F2944">
      <w:pPr>
        <w:rPr>
          <w:rFonts w:eastAsia="Calibri" w:cs="Times New Roman"/>
          <w:lang w:eastAsia="en-US" w:bidi="ar-SA"/>
        </w:rPr>
      </w:pPr>
      <w:r>
        <w:rPr>
          <w:rFonts w:eastAsia="Calibri" w:cs="Times New Roman"/>
          <w:lang w:eastAsia="en-US" w:bidi="ar-SA"/>
        </w:rPr>
        <w:t>referent</w:t>
      </w:r>
    </w:p>
    <w:p w14:paraId="04246ED5" w14:textId="77777777" w:rsidR="006F2944" w:rsidRPr="006F2944" w:rsidRDefault="006F2944" w:rsidP="006F2944">
      <w:pPr>
        <w:rPr>
          <w:rFonts w:eastAsia="Calibri" w:cs="Times New Roman"/>
          <w:lang w:eastAsia="en-US" w:bidi="ar-SA"/>
        </w:rPr>
      </w:pPr>
    </w:p>
    <w:p w14:paraId="04BC960F" w14:textId="77777777" w:rsidR="006F2944" w:rsidRPr="006A09F7" w:rsidRDefault="006F2944" w:rsidP="006A09F7">
      <w:pPr>
        <w:rPr>
          <w:rFonts w:eastAsia="Calibri" w:cs="Times New Roman"/>
          <w:lang w:eastAsia="en-US" w:bidi="ar-SA"/>
        </w:rPr>
      </w:pPr>
    </w:p>
    <w:sectPr w:rsidR="006F2944" w:rsidRPr="006A0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dnya">
    <w:altName w:val="Cambria"/>
    <w:panose1 w:val="020B060402020202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B97"/>
    <w:multiLevelType w:val="multilevel"/>
    <w:tmpl w:val="4B683A0C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42641676">
    <w:abstractNumId w:val="0"/>
  </w:num>
  <w:num w:numId="2" w16cid:durableId="1477340199">
    <w:abstractNumId w:val="0"/>
  </w:num>
  <w:num w:numId="3" w16cid:durableId="721250942">
    <w:abstractNumId w:val="0"/>
  </w:num>
  <w:num w:numId="4" w16cid:durableId="879823181">
    <w:abstractNumId w:val="0"/>
  </w:num>
  <w:num w:numId="5" w16cid:durableId="1181896918">
    <w:abstractNumId w:val="0"/>
  </w:num>
  <w:num w:numId="6" w16cid:durableId="1660227717">
    <w:abstractNumId w:val="0"/>
  </w:num>
  <w:num w:numId="7" w16cid:durableId="1969702715">
    <w:abstractNumId w:val="0"/>
  </w:num>
  <w:num w:numId="8" w16cid:durableId="758336004">
    <w:abstractNumId w:val="0"/>
  </w:num>
  <w:num w:numId="9" w16cid:durableId="17819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63"/>
    <w:rsid w:val="0003068F"/>
    <w:rsid w:val="000A0F56"/>
    <w:rsid w:val="00155F43"/>
    <w:rsid w:val="002E6BFB"/>
    <w:rsid w:val="006A09F7"/>
    <w:rsid w:val="006F2944"/>
    <w:rsid w:val="00736E30"/>
    <w:rsid w:val="007A5065"/>
    <w:rsid w:val="00840539"/>
    <w:rsid w:val="00942798"/>
    <w:rsid w:val="00A45C55"/>
    <w:rsid w:val="00A872A0"/>
    <w:rsid w:val="00C33792"/>
    <w:rsid w:val="00DB0763"/>
    <w:rsid w:val="00F7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96BA14"/>
  <w15:docId w15:val="{9C09DBE5-CF3C-4F63-88BE-1153F471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C55"/>
    <w:rPr>
      <w:rFonts w:cs="Sendnya"/>
      <w:sz w:val="24"/>
      <w:szCs w:val="24"/>
      <w:lang w:eastAsia="zh-CN" w:bidi="or-IN"/>
    </w:rPr>
  </w:style>
  <w:style w:type="paragraph" w:styleId="Heading1">
    <w:name w:val="heading 1"/>
    <w:basedOn w:val="Normal"/>
    <w:next w:val="Normal"/>
    <w:link w:val="Heading1Char"/>
    <w:qFormat/>
    <w:rsid w:val="00A45C55"/>
    <w:pPr>
      <w:keepNext/>
      <w:numPr>
        <w:numId w:val="9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45C55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45C55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45C55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C55"/>
    <w:pPr>
      <w:numPr>
        <w:ilvl w:val="4"/>
        <w:numId w:val="9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5C55"/>
    <w:pPr>
      <w:numPr>
        <w:ilvl w:val="5"/>
        <w:numId w:val="9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45C55"/>
    <w:pPr>
      <w:numPr>
        <w:ilvl w:val="6"/>
        <w:numId w:val="9"/>
      </w:num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qFormat/>
    <w:rsid w:val="00A45C55"/>
    <w:pPr>
      <w:numPr>
        <w:ilvl w:val="7"/>
        <w:numId w:val="9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A45C55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C55"/>
    <w:rPr>
      <w:rFonts w:ascii="Arial" w:hAnsi="Arial" w:cs="Sendnya"/>
      <w:b/>
      <w:bCs/>
      <w:kern w:val="28"/>
      <w:sz w:val="28"/>
      <w:szCs w:val="28"/>
      <w:lang w:eastAsia="zh-CN" w:bidi="or-IN"/>
    </w:rPr>
  </w:style>
  <w:style w:type="character" w:customStyle="1" w:styleId="Heading2Char">
    <w:name w:val="Heading 2 Char"/>
    <w:basedOn w:val="DefaultParagraphFont"/>
    <w:link w:val="Heading2"/>
    <w:rsid w:val="00A45C55"/>
    <w:rPr>
      <w:rFonts w:ascii="Arial" w:hAnsi="Arial" w:cs="Arial"/>
      <w:b/>
      <w:bCs/>
      <w:i/>
      <w:iCs/>
      <w:sz w:val="28"/>
      <w:szCs w:val="28"/>
      <w:lang w:eastAsia="zh-CN" w:bidi="or-IN"/>
    </w:rPr>
  </w:style>
  <w:style w:type="character" w:customStyle="1" w:styleId="Heading3Char">
    <w:name w:val="Heading 3 Char"/>
    <w:basedOn w:val="DefaultParagraphFont"/>
    <w:link w:val="Heading3"/>
    <w:rsid w:val="00A45C55"/>
    <w:rPr>
      <w:rFonts w:ascii="Arial" w:hAnsi="Arial" w:cs="Arial"/>
      <w:b/>
      <w:bCs/>
      <w:sz w:val="26"/>
      <w:szCs w:val="26"/>
      <w:lang w:eastAsia="zh-CN" w:bidi="or-IN"/>
    </w:rPr>
  </w:style>
  <w:style w:type="character" w:customStyle="1" w:styleId="Heading4Char">
    <w:name w:val="Heading 4 Char"/>
    <w:link w:val="Heading4"/>
    <w:rsid w:val="00A45C55"/>
    <w:rPr>
      <w:rFonts w:ascii="Calibri" w:hAnsi="Calibri"/>
      <w:b/>
      <w:bCs/>
      <w:sz w:val="28"/>
      <w:szCs w:val="28"/>
      <w:lang w:eastAsia="zh-CN" w:bidi="or-IN"/>
    </w:rPr>
  </w:style>
  <w:style w:type="character" w:customStyle="1" w:styleId="Heading5Char">
    <w:name w:val="Heading 5 Char"/>
    <w:link w:val="Heading5"/>
    <w:rsid w:val="00A45C55"/>
    <w:rPr>
      <w:rFonts w:ascii="Calibri" w:hAnsi="Calibri"/>
      <w:b/>
      <w:bCs/>
      <w:i/>
      <w:iCs/>
      <w:sz w:val="26"/>
      <w:szCs w:val="26"/>
      <w:lang w:eastAsia="zh-CN" w:bidi="or-IN"/>
    </w:rPr>
  </w:style>
  <w:style w:type="character" w:customStyle="1" w:styleId="Heading6Char">
    <w:name w:val="Heading 6 Char"/>
    <w:link w:val="Heading6"/>
    <w:rsid w:val="00A45C55"/>
    <w:rPr>
      <w:rFonts w:ascii="Calibri" w:hAnsi="Calibri"/>
      <w:b/>
      <w:bCs/>
      <w:sz w:val="22"/>
      <w:szCs w:val="22"/>
      <w:lang w:eastAsia="zh-CN" w:bidi="or-IN"/>
    </w:rPr>
  </w:style>
  <w:style w:type="character" w:customStyle="1" w:styleId="Heading7Char">
    <w:name w:val="Heading 7 Char"/>
    <w:link w:val="Heading7"/>
    <w:rsid w:val="00A45C55"/>
    <w:rPr>
      <w:rFonts w:ascii="Calibri" w:hAnsi="Calibri"/>
      <w:sz w:val="24"/>
      <w:szCs w:val="24"/>
      <w:lang w:eastAsia="zh-CN" w:bidi="or-IN"/>
    </w:rPr>
  </w:style>
  <w:style w:type="character" w:customStyle="1" w:styleId="Heading8Char">
    <w:name w:val="Heading 8 Char"/>
    <w:link w:val="Heading8"/>
    <w:rsid w:val="00A45C55"/>
    <w:rPr>
      <w:rFonts w:ascii="Calibri" w:hAnsi="Calibri"/>
      <w:i/>
      <w:iCs/>
      <w:sz w:val="24"/>
      <w:szCs w:val="24"/>
      <w:lang w:eastAsia="zh-CN" w:bidi="or-IN"/>
    </w:rPr>
  </w:style>
  <w:style w:type="character" w:customStyle="1" w:styleId="Heading9Char">
    <w:name w:val="Heading 9 Char"/>
    <w:link w:val="Heading9"/>
    <w:rsid w:val="00A45C55"/>
    <w:rPr>
      <w:rFonts w:ascii="Cambria" w:hAnsi="Cambria"/>
      <w:sz w:val="22"/>
      <w:szCs w:val="22"/>
      <w:lang w:eastAsia="zh-CN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4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Gjengedal</dc:creator>
  <cp:lastModifiedBy>Sanne Angel</cp:lastModifiedBy>
  <cp:revision>2</cp:revision>
  <dcterms:created xsi:type="dcterms:W3CDTF">2025-08-27T09:31:00Z</dcterms:created>
  <dcterms:modified xsi:type="dcterms:W3CDTF">2025-08-27T09:31:00Z</dcterms:modified>
</cp:coreProperties>
</file>